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6535" w14:textId="77777777" w:rsidR="00197D9D" w:rsidRPr="00197D9D" w:rsidRDefault="00197D9D" w:rsidP="00197D9D">
      <w:pPr>
        <w:spacing w:after="0" w:line="274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3"/>
          <w:szCs w:val="23"/>
          <w:lang w:eastAsia="ru-RU"/>
        </w:rPr>
      </w:pPr>
      <w:r w:rsidRPr="00197D9D">
        <w:rPr>
          <w:rFonts w:ascii="Georgia" w:eastAsia="Times New Roman" w:hAnsi="Georgia" w:cs="Times New Roman"/>
          <w:b/>
          <w:bCs/>
          <w:i/>
          <w:iCs/>
          <w:color w:val="FF0000"/>
          <w:kern w:val="36"/>
          <w:sz w:val="36"/>
          <w:szCs w:val="36"/>
          <w:bdr w:val="none" w:sz="0" w:space="0" w:color="auto" w:frame="1"/>
          <w:lang w:eastAsia="ru-RU"/>
        </w:rPr>
        <w:t>Об адаптации</w:t>
      </w:r>
    </w:p>
    <w:p w14:paraId="186D68C4" w14:textId="77777777" w:rsidR="00197D9D" w:rsidRPr="00197D9D" w:rsidRDefault="00197D9D" w:rsidP="00197D9D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197D9D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09B8C82" wp14:editId="2A6A27B4">
            <wp:extent cx="5748655" cy="3832225"/>
            <wp:effectExtent l="0" t="0" r="4445" b="0"/>
            <wp:docPr id="1" name="Рисунок 1" descr="http://cs406922.vk.me/v406922869/7945/U3g4VSIE_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6922.vk.me/v406922869/7945/U3g4VSIE_o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D7C2" w14:textId="77777777" w:rsidR="00197D9D" w:rsidRPr="00197D9D" w:rsidRDefault="00197D9D" w:rsidP="00197D9D">
      <w:pPr>
        <w:spacing w:after="0" w:line="274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3"/>
          <w:szCs w:val="23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Адаптация (приспособление)  к детскому саду</w:t>
      </w:r>
      <w:r w:rsidRPr="00197D9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bdr w:val="none" w:sz="0" w:space="0" w:color="auto" w:frame="1"/>
          <w:lang w:eastAsia="ru-RU"/>
        </w:rPr>
        <w:t> – это важнейший этап в жизни детей и каждый ребенок  переживает  его по-своему. Адаптивные возможности детей  раннего возраста ограниче</w:t>
      </w:r>
      <w:r w:rsidRPr="00197D9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bdr w:val="none" w:sz="0" w:space="0" w:color="auto" w:frame="1"/>
          <w:lang w:eastAsia="ru-RU"/>
        </w:rPr>
        <w:softHyphen/>
        <w:t>ны,  поэтому переход на новую социальную ступень и длительное пребывание в стрессовом состоянии могут привести к эмоцио</w:t>
      </w:r>
      <w:r w:rsidRPr="00197D9D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bdr w:val="none" w:sz="0" w:space="0" w:color="auto" w:frame="1"/>
          <w:lang w:eastAsia="ru-RU"/>
        </w:rPr>
        <w:softHyphen/>
        <w:t>нальным нарушениям,  замедлению темпа психофизического развития. И это понятно. Ведь до поступления в садик ребенок жил в семье, в определённых, сложивших бытовых условиях.Он привык к своему дому, к окружающей обстановке, у него сформировались различные привычки: к режиму дня, способу кормления, укладывания, но главное – с ним неотлучно были его родители, особенно мама. Поэтому вхождение в новую обстановку, в общество незнакомых людей многие дети принимают не  сразу. Большинство из них реагируют на детский сад плачем, нежеланием идти в группу, где помимо большого количества детей на ребенка сразу обрушивается много новых правил и ограничений, и малыш не может понять, зачем же мама привела его сюда и ушла.</w:t>
      </w:r>
    </w:p>
    <w:p w14:paraId="4359FBED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фоне нестабильного психо-эмоционального состояния у некоторых детей может наблюдаться потеря уже сложившихся положительных привычек. Например, дома ребенок просился на горшок, а в  детском саду этого не делает, дома мог есть самостоятельно, а в детском саду отказывается. В итоге, нарушение аппетита,  отсутствие сна (не может уснуть в садике),понижение общего эмоционального состояния ведутк снижению иммунитета, к ухудшению физического  развития, потере веса, иногда к заболеваниям (нескончаемые простуды).</w:t>
      </w:r>
    </w:p>
    <w:p w14:paraId="6E2293C1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Принято выделять 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bdr w:val="none" w:sz="0" w:space="0" w:color="auto" w:frame="1"/>
          <w:lang w:eastAsia="ru-RU"/>
        </w:rPr>
        <w:t>три степени адаптации:</w:t>
      </w:r>
    </w:p>
    <w:p w14:paraId="3F8B3917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 Легкая</w:t>
      </w:r>
    </w:p>
    <w:p w14:paraId="5B1A096F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Отрицательное эмоциональное состояние длится недолго. В этот период малыш плохо спит, теряет аппетит, почти не играет с детьми. Но в течение одной-двух недель аппетит налаживается, у ребенка начинает преобладать радостное или устойчиво-спокойное эмоциональное состояние; он ак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oftHyphen/>
        <w:t>тивно контактирует со взрослыми, детьми, окружающими предметами, быстро привыкает к новым условиям (незнако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oftHyphen/>
        <w:t xml:space="preserve">мый взрослый, новое 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помещение, общение с группой сверст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oftHyphen/>
        <w:t>ников). Такие дети, как правило, не заболевают в период адаптации.</w:t>
      </w:r>
    </w:p>
    <w:p w14:paraId="10E8DE9D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2. Средняя</w:t>
      </w:r>
    </w:p>
    <w:p w14:paraId="50B0E71B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Эмоциональное состояние ребенка нормализуется медленно, аппетит и сон стабилизируются не раньше, чем через месяц, и настроение может меняться резко и без видимой причины. Ребенок проявляет смущение, волнение, протест, однако при доброжелательной поддержке взрослого начинает проявлять познавательную и поведенческую активность, постепенно привыкает к сверстникам и своей группе.В это время возможно заболевание  ОРВи. Заболевание может быть длительным, но без осложнений.</w:t>
      </w:r>
    </w:p>
    <w:p w14:paraId="2D9EC7E2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3. Тяжелая</w:t>
      </w:r>
    </w:p>
    <w:p w14:paraId="3F66F11C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Длится от 2 до 6 месяцев, и отрицательно влияет как на состояние здоровья, так и на развитие детей. У ребенка может преобладать  агрессивность действий, направленная  на выход из создавшейся ситуации; активный эмоциональный протест, выражаемый громким плачем и даже криком; либо протест может быть менее активным и проявляться тихим плачем, подавленностью, пассивным поведением. В этот период ребенок может  перенести повторные заболевания, часто протекающие с осложнениями.</w:t>
      </w:r>
    </w:p>
    <w:p w14:paraId="6B3C8800" w14:textId="77777777" w:rsidR="00197D9D" w:rsidRPr="00197D9D" w:rsidRDefault="00197D9D" w:rsidP="00197D9D">
      <w:pPr>
        <w:spacing w:after="0" w:line="252" w:lineRule="atLeast"/>
        <w:ind w:left="-142"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Что же можно сделать, чтобы смягчить, облегчить ребенку период адаптации?</w:t>
      </w:r>
    </w:p>
    <w:p w14:paraId="0C3A571F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Заранее готовить его к поступлению в детский сад.</w:t>
      </w:r>
    </w:p>
    <w:p w14:paraId="352D0220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Создать режим, приближенный к режиму детского сада.</w:t>
      </w:r>
    </w:p>
    <w:p w14:paraId="1AB75281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Формировать умения  и навыки самообслуживания.</w:t>
      </w:r>
    </w:p>
    <w:p w14:paraId="05E4E048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 Воспитывать умение играть, общаться со взрослыми.</w:t>
      </w:r>
    </w:p>
    <w:p w14:paraId="387CCD39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Тренировать адаптационные механизмы: чаще ходить в гости,  играть с детьми во дворе.</w:t>
      </w:r>
    </w:p>
    <w:p w14:paraId="26D9DDD9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Необходимо наладить в семье доверительное отношение ребенка к взрослым, умение положительно относиться к выдвигаемым ими требованиям.</w:t>
      </w:r>
    </w:p>
    <w:p w14:paraId="0F209504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Для лучшей адаптации детей к детскому саду можно посоветовать родителям:</w:t>
      </w:r>
    </w:p>
    <w:p w14:paraId="7001835B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отдавать ребенка вначале на непродолжительное время, постепенно увеличивая время пребывания в детском саду;</w:t>
      </w:r>
    </w:p>
    <w:p w14:paraId="05193026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познакомиться поближе с несколькими детьми и их родителями, пригласить их домой;</w:t>
      </w:r>
    </w:p>
    <w:p w14:paraId="3258DF79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помочь в организации детских праздников в детском саду;</w:t>
      </w:r>
    </w:p>
    <w:p w14:paraId="1681EB3E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всегда обсуждать с ребенком как прошел день в садике;</w:t>
      </w:r>
    </w:p>
    <w:p w14:paraId="112A6B8A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говорить вечером о радостных перспективах;</w:t>
      </w:r>
    </w:p>
    <w:p w14:paraId="236C4196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быть спокойными и доброжелательными по дороге в детский сад.</w:t>
      </w:r>
    </w:p>
    <w:p w14:paraId="0B1CD0AB" w14:textId="77777777" w:rsidR="00197D9D" w:rsidRPr="00197D9D" w:rsidRDefault="00197D9D" w:rsidP="00197D9D">
      <w:pPr>
        <w:spacing w:after="0" w:line="252" w:lineRule="atLeast"/>
        <w:ind w:left="-142"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Показателями окончания периода адаптации являются:</w:t>
      </w:r>
    </w:p>
    <w:p w14:paraId="6B7DD3EF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хороший аппетит;</w:t>
      </w:r>
    </w:p>
    <w:p w14:paraId="55387148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глубокий сон;</w:t>
      </w:r>
    </w:p>
    <w:p w14:paraId="715EC1ED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бодрое эмоциональное состояние;</w:t>
      </w:r>
    </w:p>
    <w:p w14:paraId="5B429B14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восстановление ранее сформированных привычек;</w:t>
      </w:r>
    </w:p>
    <w:p w14:paraId="25444361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активное поведение;</w:t>
      </w:r>
    </w:p>
    <w:p w14:paraId="46D9B668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 соответствующая возрасту прибавка в весе.</w:t>
      </w:r>
    </w:p>
    <w:p w14:paraId="29378947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 том, что адаптация благополучно завершена, будет свидетельствовать  нормализация эмоционального состояния ребенка. Но это вовсе не значит, что он с радостью побежит в детский сад. Ребенок может без удовольствия ходить в садик,  плакать, расставаясь с родителями.Однако,адаптировавшийся к детскому саду ребенок, принимает на себя необходимость его посещения.</w:t>
      </w:r>
    </w:p>
    <w:p w14:paraId="529A25EF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Следует помнить, что даже самая легкая адаптация требует от ребенка огромных физических, психических и эмоциональных затрат. Поэтомуродителям необходимо бытьособенно терпеливыми  и нежными со своим ребенком в этот период. По возможности, стараться пораньше забирать его из садика. Дома почаще сажать на колени 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 обнимать его. Совместный просмотр мультфильмов, чтение книжек перед сном, совместные игры помогут малышу преодолеть временные трудности и успешно пройти социальную адаптацию в детском саду.</w:t>
      </w:r>
    </w:p>
    <w:p w14:paraId="7EAE240D" w14:textId="77777777" w:rsidR="00197D9D" w:rsidRPr="00197D9D" w:rsidRDefault="00197D9D" w:rsidP="00197D9D">
      <w:pPr>
        <w:spacing w:after="0" w:line="252" w:lineRule="atLeast"/>
        <w:ind w:left="-142"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Игры  дома в период адаптации ребенка к детскому саду</w:t>
      </w:r>
    </w:p>
    <w:p w14:paraId="79AA0BF1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«Повтори!»</w:t>
      </w:r>
    </w:p>
    <w:p w14:paraId="0B991B42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Ребенок и взрослый встают друг напротив друга. Взрослый произносит текст и делает движения в соответствии с текстом.  Ребенок повторяет за взрослым слова и движения. (Неплохо, если взрослых будет двое или несколько.)</w:t>
      </w:r>
    </w:p>
    <w:p w14:paraId="0BB76C73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Мы топаем ногами,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Мы хлопаем руками,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Киваем головой.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Мы руки поднимаем,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Мы руки опускаем,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Мы руки подаем.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(Играющие берутся за руки и кружатся.)</w:t>
      </w:r>
    </w:p>
    <w:p w14:paraId="16C83778" w14:textId="77777777" w:rsidR="00197D9D" w:rsidRPr="00197D9D" w:rsidRDefault="00197D9D" w:rsidP="00197D9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«Беги ко мне!»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Взрослый отходит от ребенка на некоторое расстояние и зовет его к себе: «Беги ко мне!»  Когда ребенок подбегает, взрослый подхватывает его, кружит,  а затем  снова отходит на несколько шагов. Игра повторяется.</w:t>
      </w:r>
    </w:p>
    <w:p w14:paraId="1A04B935" w14:textId="77777777" w:rsidR="00197D9D" w:rsidRPr="00197D9D" w:rsidRDefault="00197D9D" w:rsidP="00197D9D">
      <w:pPr>
        <w:spacing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«Солнечные зайчики»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Взрослый при помощи зеркала пускает солнечных зайчиков и говорит при этом: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Солнечные зайчики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Играют на стене.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Поманю их пальчиком,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Пусть бегут ко мне!</w:t>
      </w: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br/>
        <w:t>(Ребенок пытается поймать  солнечных зайчиков).</w:t>
      </w:r>
    </w:p>
    <w:p w14:paraId="4241EC16" w14:textId="77777777" w:rsidR="00197D9D" w:rsidRPr="00197D9D" w:rsidRDefault="00197D9D" w:rsidP="00197D9D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Игры способны привлечьдетей своей эмоциональностью, разнообразием сюжетов и двигательных заданий. Игры являются не только средством физического воспитания с раннего возраста, но и закаливают,  оздоравливают организм ребенка. Они способствуют развитию познавательных процессов, приобретению опыта общения со сверстниками и взрослыми, что является одним из условий успешной адаптации.</w:t>
      </w:r>
      <w:r w:rsidRPr="00197D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14:paraId="760AECEB" w14:textId="77777777" w:rsidR="00197D9D" w:rsidRPr="00197D9D" w:rsidRDefault="00197D9D" w:rsidP="00197D9D">
      <w:pPr>
        <w:spacing w:before="150" w:after="0" w:line="252" w:lineRule="atLeast"/>
        <w:ind w:left="-142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1C2FE6EA" w14:textId="77777777" w:rsidR="00197D9D" w:rsidRPr="00197D9D" w:rsidRDefault="00197D9D" w:rsidP="00197D9D">
      <w:pPr>
        <w:spacing w:after="0" w:line="252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1.     Л.В. Белкина, «Адаптация детей раннего возраста к условиям ДОУ», ТЦ «Учитель», 2006г.</w:t>
      </w:r>
    </w:p>
    <w:p w14:paraId="74BA5614" w14:textId="77777777" w:rsidR="00197D9D" w:rsidRPr="00197D9D" w:rsidRDefault="00197D9D" w:rsidP="00197D9D">
      <w:pPr>
        <w:spacing w:after="0" w:line="252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2.     Алямовская  В. Г. Ясли – это серьезно. – 2-е изд. – М.: Линка-пресс, 2000.</w:t>
      </w:r>
    </w:p>
    <w:p w14:paraId="2B852A83" w14:textId="77777777" w:rsidR="00197D9D" w:rsidRPr="00197D9D" w:rsidRDefault="00197D9D" w:rsidP="00197D9D">
      <w:pPr>
        <w:spacing w:after="0" w:line="252" w:lineRule="atLeast"/>
        <w:ind w:left="72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3.     </w:t>
      </w:r>
      <w:hyperlink r:id="rId5" w:history="1">
        <w:r w:rsidRPr="00197D9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http://www.generation.uz/content/4859</w:t>
        </w:r>
      </w:hyperlink>
    </w:p>
    <w:p w14:paraId="2EBCB723" w14:textId="77777777" w:rsidR="00197D9D" w:rsidRPr="00197D9D" w:rsidRDefault="00197D9D" w:rsidP="00197D9D">
      <w:pPr>
        <w:spacing w:after="0" w:line="252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4.     http://www.7ya.ru/article/Adaptaciya-k-detskom-sadu-Kak-pomoch-rebenku/</w:t>
      </w:r>
    </w:p>
    <w:p w14:paraId="18CA8180" w14:textId="77777777" w:rsidR="00197D9D" w:rsidRPr="00197D9D" w:rsidRDefault="00197D9D" w:rsidP="00197D9D">
      <w:pPr>
        <w:spacing w:after="0" w:line="252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5.     http://nsportal.ru/detskiy-sad/raznoe/2014/08/05/kartoteka-igry-v-adaptatsionnyy-period-s-detmi-2-3-let</w:t>
      </w:r>
    </w:p>
    <w:p w14:paraId="2BD6BF6D" w14:textId="77777777" w:rsidR="00197D9D" w:rsidRPr="00197D9D" w:rsidRDefault="00197D9D" w:rsidP="00197D9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687A8DB7" w14:textId="77777777" w:rsidR="00197D9D" w:rsidRPr="00197D9D" w:rsidRDefault="00197D9D" w:rsidP="00197D9D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7D9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4A0A1515" w14:textId="77777777" w:rsidR="00AA4CCB" w:rsidRDefault="00AA4CCB">
      <w:bookmarkStart w:id="0" w:name="_GoBack"/>
      <w:bookmarkEnd w:id="0"/>
    </w:p>
    <w:sectPr w:rsidR="00AA4CCB" w:rsidSect="00197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BB"/>
    <w:rsid w:val="00197D9D"/>
    <w:rsid w:val="00AA4CCB"/>
    <w:rsid w:val="00D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F3E4-BA50-458A-A097-53C944C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eration.uz/content/485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5857</Characters>
  <Application>Microsoft Office Word</Application>
  <DocSecurity>0</DocSecurity>
  <Lines>48</Lines>
  <Paragraphs>13</Paragraphs>
  <ScaleCrop>false</ScaleCrop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Кузьмина</dc:creator>
  <cp:keywords/>
  <dc:description/>
  <cp:lastModifiedBy>Маргарита Кузьмина</cp:lastModifiedBy>
  <cp:revision>3</cp:revision>
  <dcterms:created xsi:type="dcterms:W3CDTF">2018-01-18T13:21:00Z</dcterms:created>
  <dcterms:modified xsi:type="dcterms:W3CDTF">2018-01-18T13:21:00Z</dcterms:modified>
</cp:coreProperties>
</file>