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EC" w:rsidRPr="00102014" w:rsidRDefault="00E667EC" w:rsidP="00E667EC">
      <w:pPr>
        <w:spacing w:after="0" w:line="240" w:lineRule="auto"/>
        <w:ind w:left="-851"/>
        <w:jc w:val="center"/>
        <w:rPr>
          <w:rStyle w:val="a3"/>
          <w:rFonts w:ascii="Times New Roman" w:hAnsi="Times New Roman" w:cs="Times New Roman"/>
          <w:color w:val="632423" w:themeColor="accent2" w:themeShade="80"/>
          <w:sz w:val="32"/>
          <w:szCs w:val="32"/>
          <w:bdr w:val="none" w:sz="0" w:space="0" w:color="auto" w:frame="1"/>
        </w:rPr>
      </w:pPr>
      <w:r w:rsidRPr="00102014">
        <w:rPr>
          <w:rFonts w:ascii="Times New Roman" w:hAnsi="Times New Roman" w:cs="Times New Roman"/>
          <w:b/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-564448</wp:posOffset>
            </wp:positionV>
            <wp:extent cx="7605796" cy="10780295"/>
            <wp:effectExtent l="19050" t="0" r="0" b="0"/>
            <wp:wrapNone/>
            <wp:docPr id="1" name="Рисунок 1" descr="https://d2hhj3gz5jljkm.cloudfront.net/621/65c4a/8623/49fe/a2ca/d7686e6278bc/original/88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hhj3gz5jljkm.cloudfront.net/621/65c4a/8623/49fe/a2ca/d7686e6278bc/original/886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399" cy="1079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2014"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bdr w:val="none" w:sz="0" w:space="0" w:color="auto" w:frame="1"/>
        </w:rPr>
        <w:t>Игры на снятие психологического напряжения (зажимов)</w:t>
      </w:r>
      <w:r w:rsidRPr="00102014">
        <w:rPr>
          <w:rFonts w:ascii="Times New Roman" w:hAnsi="Times New Roman" w:cs="Times New Roman"/>
          <w:color w:val="632423" w:themeColor="accent2" w:themeShade="80"/>
          <w:sz w:val="32"/>
          <w:szCs w:val="32"/>
          <w:bdr w:val="none" w:sz="0" w:space="0" w:color="auto" w:frame="1"/>
        </w:rPr>
        <w:br/>
      </w:r>
    </w:p>
    <w:p w:rsidR="00E667EC" w:rsidRPr="00102014" w:rsidRDefault="00E667EC" w:rsidP="00E667EC">
      <w:pPr>
        <w:spacing w:after="0"/>
        <w:ind w:left="-851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  <w:bdr w:val="none" w:sz="0" w:space="0" w:color="auto" w:frame="1"/>
        </w:rPr>
      </w:pPr>
      <w:r w:rsidRPr="00102014">
        <w:rPr>
          <w:rStyle w:val="a3"/>
          <w:rFonts w:ascii="Times New Roman" w:hAnsi="Times New Roman" w:cs="Times New Roman"/>
          <w:b/>
          <w:color w:val="632423" w:themeColor="accent2" w:themeShade="80"/>
          <w:sz w:val="32"/>
          <w:szCs w:val="32"/>
          <w:u w:val="single"/>
          <w:bdr w:val="none" w:sz="0" w:space="0" w:color="auto" w:frame="1"/>
        </w:rPr>
        <w:t>Снятие мышечного напряжения.</w:t>
      </w:r>
    </w:p>
    <w:p w:rsidR="00E667EC" w:rsidRDefault="00E667EC" w:rsidP="00E667EC">
      <w:pPr>
        <w:spacing w:after="0"/>
        <w:ind w:left="-851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 стоят в кругу, закрыв глаза.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Задание: поздоровайтесь поочередно за обе руки, с одной и с другой стороны.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Дети с закрытыми глазами спокойно двигаются по залу.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Задание: на сигнал «стоп» найдите взглядом своего товарища и кивните друг другу.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 Дети ходят вокруг обруча.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Задание: на аккорд надо запрыгнуть в круг.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Pr="00E667EC" w:rsidRDefault="00E667EC" w:rsidP="00E667EC">
      <w:pPr>
        <w:spacing w:after="0"/>
        <w:ind w:left="-851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667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Примеры пластических тренингов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1. Ходим, как роботы, зажать тело, двигаются только отдельные некоторые части.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Летаем, как прозрачные мыльные пузыри, если столкнулись – лопнули, оставив мокрый кружочек.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 Ходим, как деревянные куклы, у которых работают только ноги.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 Летаем, как воздушные шарики, наполненные воздухом.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6. Ходим осторожно, как стеклянные игрушки.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7. «Веселая зарядка»: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•Расслабиться сидя на стуле так, чтобы казалось, что вы спите. Руки, голову, ноги пристроить уютно и расслабить. Глазки прикрыть и тишина</w:t>
      </w:r>
      <w:proofErr w:type="gram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•Н</w:t>
      </w:r>
      <w:proofErr w:type="gram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 торопясь просыпаемся, потягиваемся с удовольствием, сползаем на пол и потягиваемся, как кошки. Вспомнить, как кошки выгибают спину, вытягивают задние и передние лапы.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•Бегаем хаотично на четырех конечностях, как божьи коровки.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•Прыгаем, как кенгуру с детенышем в сумке.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•Бежим, как испуганные жирафы, вытянув шею.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Pr="00102014" w:rsidRDefault="00E667EC" w:rsidP="00E667EC">
      <w:pPr>
        <w:pStyle w:val="a5"/>
        <w:spacing w:after="0"/>
        <w:ind w:left="-491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  <w:u w:val="single"/>
          <w:bdr w:val="none" w:sz="0" w:space="0" w:color="auto" w:frame="1"/>
        </w:rPr>
      </w:pPr>
      <w:r w:rsidRPr="00102014">
        <w:rPr>
          <w:rStyle w:val="a3"/>
          <w:rFonts w:ascii="Times New Roman" w:hAnsi="Times New Roman" w:cs="Times New Roman"/>
          <w:b/>
          <w:color w:val="632423" w:themeColor="accent2" w:themeShade="80"/>
          <w:sz w:val="32"/>
          <w:szCs w:val="32"/>
          <w:u w:val="single"/>
          <w:bdr w:val="none" w:sz="0" w:space="0" w:color="auto" w:frame="1"/>
        </w:rPr>
        <w:t>Упражнения, связанные с закрепощением тела</w:t>
      </w:r>
    </w:p>
    <w:p w:rsidR="00E667EC" w:rsidRDefault="00E667EC" w:rsidP="00E667EC">
      <w:pPr>
        <w:pStyle w:val="a5"/>
        <w:spacing w:after="0"/>
        <w:ind w:left="-851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667E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Скульптор</w:t>
      </w:r>
      <w:r w:rsidRPr="00E667E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Дети выходят по одной паре в центр, один из них –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скульптор, другой – скульптура. 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Скульптор придает телу нужную форму, скульптура лег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 поддается и фиксирует форму. 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Можно отгадывать, что слеплено, можно предложить скульптуре «ожить» и подвигаться в логике слепленного существа. Потом они меняются ролями.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Default="00E667EC" w:rsidP="00E667EC">
      <w:pPr>
        <w:pStyle w:val="a5"/>
        <w:spacing w:after="0"/>
        <w:ind w:left="-851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Зеркало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Дети в парах стоят лицом друг к другу. Один – «живой» человек, другой – отражение. Человек у зеркала не торопясь совершает некоторые простые движения, зеркало – копирует их.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Default="00102014" w:rsidP="00E667EC">
      <w:pPr>
        <w:pStyle w:val="a5"/>
        <w:spacing w:after="0"/>
        <w:ind w:left="-851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-555625</wp:posOffset>
            </wp:positionV>
            <wp:extent cx="7611110" cy="10783570"/>
            <wp:effectExtent l="19050" t="0" r="8890" b="0"/>
            <wp:wrapNone/>
            <wp:docPr id="6" name="Рисунок 1" descr="https://d2hhj3gz5jljkm.cloudfront.net/621/65c4a/8623/49fe/a2ca/d7686e6278bc/original/88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hhj3gz5jljkm.cloudfront.net/621/65c4a/8623/49fe/a2ca/d7686e6278bc/original/886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10" cy="1078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7EC" w:rsidRPr="00E667E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«Нос к носу».</w:t>
      </w:r>
      <w:r w:rsidR="00E667EC"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Встать парами лицом к лицу, на полу установить «контрольную» линию на расстоянии полшага, за которую нельзя заходить. Каждому ребенку сделать ручками так называемый «Нос Буратино», т.е. большой палец одной руки приставить к своему носу, растопырить пальчики и за свой торчащий мизинец зацепить свою вторую руку большим пальчиком. Партнеры сцепляются мизинцами друг с другом и по команде должны начать тянуть каждый к себе, чтобы перетянуть друг друга за контрольную линию, не отрывая большой палец от своего носа! Эта игра, конечно, больше для шутки, разрядки обстановки. Хотя она очень хорошо тестирует отношения в детском коллективе.</w:t>
      </w:r>
      <w:proofErr w:type="gramStart"/>
      <w:r w:rsidR="00E667EC"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-</w:t>
      </w:r>
      <w:proofErr w:type="gramEnd"/>
      <w:r w:rsidR="00E667EC"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Изобрази походку : клоун, старик, малыш, </w:t>
      </w:r>
      <w:proofErr w:type="spellStart"/>
      <w:r w:rsidR="00E667EC"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Карлсон</w:t>
      </w:r>
      <w:proofErr w:type="spellEnd"/>
      <w:r w:rsidR="00E667EC"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Буратино, Баба-яга, Кощей Бессмертный…</w:t>
      </w:r>
      <w:r w:rsidR="00E667EC"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Default="00E667EC" w:rsidP="00E667EC">
      <w:pPr>
        <w:pStyle w:val="a5"/>
        <w:spacing w:after="0"/>
        <w:ind w:left="-851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E667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Игра на имитацию движений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Воспитатель обращается к детям: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Вспомните, как ходят дети?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Маленькие ножки шагали по дорожке. Большие ножки шагали по дорожке.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(Дети сначала идут маленькими шагами, затем большими — гигантскими шагами.)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Как катится колобок?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Как серый волк по лесу рыщет?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Как заяц, прижав уши, убегает от него?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Pr="00E667EC" w:rsidRDefault="00E667EC" w:rsidP="00E667EC">
      <w:pPr>
        <w:pStyle w:val="a5"/>
        <w:spacing w:after="0"/>
        <w:ind w:left="-851"/>
        <w:rPr>
          <w:rStyle w:val="a3"/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  <w:u w:val="single"/>
          <w:bdr w:val="none" w:sz="0" w:space="0" w:color="auto" w:frame="1"/>
        </w:rPr>
      </w:pPr>
      <w:r w:rsidRPr="00E667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Игры–стихи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Цель: учить детей обыгрывать литературный текст, поддерживать стремление самостоятельно искать выразительные средства для создания образа, используя движение, мимику, позу, жест.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667EC"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</w:rPr>
        <w:t>Сердитый гусь.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Вот большой сердитый гусь.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Очень я его боюсь!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Защищая пять гусят,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Щиплет больно он ребят.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Громко гусь шипит, гогочет,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Защипать ребяток хочет!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Гусь уже идет на нас!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Убегайте все сейчас!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Самолет</w:t>
      </w:r>
      <w:proofErr w:type="gram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</w:t>
      </w:r>
      <w:proofErr w:type="gram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оиграем в самолет? (Да.)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Вы все — крылья, я — пилот.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Получили инструктаж —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Начинаем пилотаж. (Строятся друг за другом.)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 снег летаем и пургу, (</w:t>
      </w:r>
      <w:proofErr w:type="spell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У-у-у-у</w:t>
      </w:r>
      <w:proofErr w:type="spell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!)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Видим чьи-то берега. (</w:t>
      </w:r>
      <w:proofErr w:type="spell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А-а-а-а</w:t>
      </w:r>
      <w:proofErr w:type="spell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!)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Ры-ры-ры</w:t>
      </w:r>
      <w:proofErr w:type="spell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— рычит мотор,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летаем выше гор.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Вот снижаемся мы все</w:t>
      </w:r>
      <w:proofErr w:type="gram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</w:t>
      </w:r>
      <w:proofErr w:type="gram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нашей взлетной полосе!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Что ж — закончен наш полет.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До свиданья, самолет.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E667E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Как живешь?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Цель: развивать быстроту реакции, координацию движений, умение владеть жестами.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Ход игры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Педагог Дети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Как живешь? — Вот так! С настроением показать большой палец.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А плывешь? — Вот так! Любым стилем.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Как бежишь? — Вот так! Согнув руки в локтях, притопнуть поочередно ногами.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Вдаль глядишь? — Вот так! Руки «козырьком» или «биноклем» к глазам.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Ждешь обед? — Вот так! Поза ожидания, подпереть щеку рукой.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Машешь вслед? — Вот так! Жест понятен.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Утром спишь? — Вот так! Ручки под щечку.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— А шалишь? — Вот так! Надуть щечки и хлопнуть по ним кулачками.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(По </w:t>
      </w:r>
      <w:proofErr w:type="spell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Н.Пикулевой</w:t>
      </w:r>
      <w:proofErr w:type="spell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Pr="00102014" w:rsidRDefault="00102014" w:rsidP="00E667EC">
      <w:pPr>
        <w:pStyle w:val="a5"/>
        <w:spacing w:after="0"/>
        <w:ind w:left="-851"/>
        <w:jc w:val="center"/>
        <w:rPr>
          <w:rFonts w:ascii="Times New Roman" w:hAnsi="Times New Roman" w:cs="Times New Roman"/>
          <w:color w:val="632423" w:themeColor="accent2" w:themeShade="80"/>
          <w:sz w:val="32"/>
          <w:szCs w:val="32"/>
          <w:u w:val="single"/>
          <w:bdr w:val="none" w:sz="0" w:space="0" w:color="auto" w:frame="1"/>
        </w:rPr>
      </w:pPr>
      <w:r w:rsidRPr="00102014">
        <w:rPr>
          <w:rFonts w:ascii="Times New Roman" w:hAnsi="Times New Roman" w:cs="Times New Roman"/>
          <w:b/>
          <w:bCs/>
          <w:i/>
          <w:iCs/>
          <w:noProof/>
          <w:color w:val="632423" w:themeColor="accent2" w:themeShade="80"/>
          <w:sz w:val="32"/>
          <w:szCs w:val="32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-1139913</wp:posOffset>
            </wp:positionH>
            <wp:positionV relativeFrom="paragraph">
              <wp:posOffset>-6198761</wp:posOffset>
            </wp:positionV>
            <wp:extent cx="7627226" cy="10783614"/>
            <wp:effectExtent l="19050" t="0" r="0" b="0"/>
            <wp:wrapNone/>
            <wp:docPr id="2" name="Рисунок 1" descr="https://d2hhj3gz5jljkm.cloudfront.net/621/65c4a/8623/49fe/a2ca/d7686e6278bc/original/88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hhj3gz5jljkm.cloudfront.net/621/65c4a/8623/49fe/a2ca/d7686e6278bc/original/886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26" cy="1078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7EC" w:rsidRPr="00102014">
        <w:rPr>
          <w:rStyle w:val="a3"/>
          <w:rFonts w:ascii="Times New Roman" w:hAnsi="Times New Roman" w:cs="Times New Roman"/>
          <w:b/>
          <w:bCs/>
          <w:color w:val="632423" w:themeColor="accent2" w:themeShade="80"/>
          <w:sz w:val="32"/>
          <w:szCs w:val="32"/>
          <w:u w:val="single"/>
          <w:bdr w:val="none" w:sz="0" w:space="0" w:color="auto" w:frame="1"/>
        </w:rPr>
        <w:t>Работаем над вниманием</w:t>
      </w:r>
    </w:p>
    <w:p w:rsidR="00E667EC" w:rsidRDefault="00E667EC" w:rsidP="00E667EC">
      <w:pPr>
        <w:pStyle w:val="a5"/>
        <w:spacing w:after="0"/>
        <w:ind w:left="-851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667E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</w:rPr>
        <w:t>Ритмический тренинг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1. Заданный ритм отхлопать по очереди, по часовой стрелке (или </w:t>
      </w:r>
      <w:proofErr w:type="gram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против</w:t>
      </w:r>
      <w:proofErr w:type="gram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воспроизводя его не все вместе, а по одному. Следить, чтобы ритм не замедлялся и не сжимался, а шел равномерно.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 Отстучать тот же ритм не ладошками, а ножками; ротиком – чавканьем, носиком – хрюканьем.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 Пройти в заданном ритме, отбивая его шагами. Здесь вводим понятие «</w:t>
      </w:r>
      <w:proofErr w:type="spellStart"/>
      <w:proofErr w:type="gram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громче-тише</w:t>
      </w:r>
      <w:proofErr w:type="spellEnd"/>
      <w:proofErr w:type="gram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как выразительное средство. Придумать, кто и почему так ходит (вор медленно крадется в темноте, солдат идет, печатая шаг, люди гуляют по парку и т.д., пусть дети проявят свою фантазию).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 Работаем парами. Ритм передается хлопками. Надо хлопнуть вместе с партнером.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E667EC" w:rsidRDefault="00E667EC" w:rsidP="00E667EC">
      <w:pPr>
        <w:pStyle w:val="a5"/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667EC"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Упражнения на внимание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1.По хлопку слушаем и запоминаем звуки, которые происходят на улице, за пределами здания, после второго хлопка спрашиваю, кто что услышал. Средний 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круг – звуки в нашем здании, за пределами нашей комнаты. Малый – я, мое тело, мысли, чувства.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2.Один выходит перед полукругом и встает спиной к группе. Дети называют его имя. Надо назвать имя ребенка, чей голос тебя позвал.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3.«Кто во что одет?» – называю конкретного ребенка, чтобы он внимательно посмотрел на партнера справа или слева в течение небольшого времени, например, пока считаю до 5, и запомнил, во что одет партнер. Потом закрыть глазки и перечислить.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4.Задание на внимание для всей группы: по хлопку – встать, сесть; удар в пол – поднять, опустить руки; по команде «</w:t>
      </w:r>
      <w:proofErr w:type="spell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</w:t>
      </w:r>
      <w:proofErr w:type="spell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 – наклониться, выпрямиться.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5.«Восстановить мизансцену»: группа детей занимает позиции на заданную тему, ведущий выходит или отворачивается, в мизансцене произвести некоторые изменения и попросить ведущего </w:t>
      </w:r>
      <w:proofErr w:type="gramStart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восстановить</w:t>
      </w:r>
      <w:proofErr w:type="gramEnd"/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было; построить мизансцену по любой иллюстрации.</w:t>
      </w:r>
      <w:r w:rsidRPr="00E667E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6.Очень полезное и важное задание для детей – строить фигуры из своих тел или стульев: точный круг, квадрат, треугольник. Маленьким это не просто, но тогда у них вырабатывается чувство формы, мизансцены. Лучше делать под счет – считать до 7, до 5.</w:t>
      </w:r>
    </w:p>
    <w:p w:rsidR="00102014" w:rsidRDefault="00102014" w:rsidP="00E667EC">
      <w:pPr>
        <w:pStyle w:val="a5"/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-4787900</wp:posOffset>
            </wp:positionV>
            <wp:extent cx="7626985" cy="10783570"/>
            <wp:effectExtent l="19050" t="0" r="0" b="0"/>
            <wp:wrapNone/>
            <wp:docPr id="3" name="Рисунок 1" descr="https://d2hhj3gz5jljkm.cloudfront.net/621/65c4a/8623/49fe/a2ca/d7686e6278bc/original/88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hhj3gz5jljkm.cloudfront.net/621/65c4a/8623/49fe/a2ca/d7686e6278bc/original/886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985" cy="1078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014" w:rsidRDefault="00102014" w:rsidP="00E667EC">
      <w:pPr>
        <w:pStyle w:val="a5"/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02014" w:rsidRDefault="00102014" w:rsidP="00102014">
      <w:pPr>
        <w:pStyle w:val="a8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 xml:space="preserve">Консультацию подготовила: </w:t>
      </w:r>
    </w:p>
    <w:p w:rsidR="00102014" w:rsidRPr="007D17DF" w:rsidRDefault="00102014" w:rsidP="00102014">
      <w:pPr>
        <w:pStyle w:val="a8"/>
        <w:spacing w:before="0" w:beforeAutospacing="0" w:after="0" w:afterAutospacing="0"/>
        <w:ind w:left="4253" w:right="-284"/>
        <w:rPr>
          <w:bCs/>
          <w:i/>
          <w:color w:val="000000"/>
          <w:sz w:val="28"/>
          <w:szCs w:val="28"/>
        </w:rPr>
      </w:pPr>
      <w:r w:rsidRPr="007D17DF">
        <w:rPr>
          <w:bCs/>
          <w:i/>
          <w:color w:val="000000"/>
          <w:sz w:val="28"/>
          <w:szCs w:val="28"/>
        </w:rPr>
        <w:t>педагог-психолог МДОУ «Детский сад № 9»</w:t>
      </w:r>
    </w:p>
    <w:p w:rsidR="00102014" w:rsidRPr="007D17DF" w:rsidRDefault="00102014" w:rsidP="00102014">
      <w:pPr>
        <w:pStyle w:val="a8"/>
        <w:spacing w:before="0" w:beforeAutospacing="0" w:after="0" w:afterAutospacing="0"/>
        <w:ind w:left="4253" w:right="-284"/>
        <w:rPr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Шапкина Н.Г.</w:t>
      </w:r>
    </w:p>
    <w:p w:rsidR="00102014" w:rsidRDefault="00102014" w:rsidP="00E667EC">
      <w:pPr>
        <w:pStyle w:val="a5"/>
        <w:spacing w:after="0"/>
        <w:ind w:left="-851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7F3A" w:rsidRPr="00102014" w:rsidRDefault="00102014" w:rsidP="00102014">
      <w:pP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02014">
        <w:rPr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22039547</wp:posOffset>
            </wp:positionH>
            <wp:positionV relativeFrom="paragraph">
              <wp:posOffset>-11344743</wp:posOffset>
            </wp:positionV>
            <wp:extent cx="7608971" cy="10780295"/>
            <wp:effectExtent l="19050" t="0" r="0" b="0"/>
            <wp:wrapNone/>
            <wp:docPr id="4" name="Рисунок 1" descr="https://d2hhj3gz5jljkm.cloudfront.net/621/65c4a/8623/49fe/a2ca/d7686e6278bc/original/88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hhj3gz5jljkm.cloudfront.net/621/65c4a/8623/49fe/a2ca/d7686e6278bc/original/886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399" cy="1079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7F3A" w:rsidRPr="00102014" w:rsidSect="00E66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1239"/>
    <w:multiLevelType w:val="hybridMultilevel"/>
    <w:tmpl w:val="39C80220"/>
    <w:lvl w:ilvl="0" w:tplc="D45E9908">
      <w:start w:val="1"/>
      <w:numFmt w:val="decimal"/>
      <w:lvlText w:val="%1."/>
      <w:lvlJc w:val="left"/>
      <w:pPr>
        <w:ind w:left="-4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667EC"/>
    <w:rsid w:val="00102014"/>
    <w:rsid w:val="00257F3A"/>
    <w:rsid w:val="00E6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667EC"/>
    <w:rPr>
      <w:i/>
      <w:iCs/>
    </w:rPr>
  </w:style>
  <w:style w:type="character" w:styleId="a4">
    <w:name w:val="Strong"/>
    <w:basedOn w:val="a0"/>
    <w:uiPriority w:val="22"/>
    <w:qFormat/>
    <w:rsid w:val="00E667EC"/>
    <w:rPr>
      <w:b/>
      <w:bCs/>
    </w:rPr>
  </w:style>
  <w:style w:type="paragraph" w:styleId="a5">
    <w:name w:val="List Paragraph"/>
    <w:basedOn w:val="a"/>
    <w:uiPriority w:val="34"/>
    <w:qFormat/>
    <w:rsid w:val="00E667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67EC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10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2020-04-09T08:18:00Z</dcterms:created>
  <dcterms:modified xsi:type="dcterms:W3CDTF">2020-04-09T08:33:00Z</dcterms:modified>
</cp:coreProperties>
</file>