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C8" w:rsidRDefault="00500FC8" w:rsidP="00DE00E1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70C0"/>
          <w:kern w:val="36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-540385</wp:posOffset>
            </wp:positionV>
            <wp:extent cx="7595235" cy="10720070"/>
            <wp:effectExtent l="19050" t="0" r="5715" b="0"/>
            <wp:wrapNone/>
            <wp:docPr id="1" name="Рисунок 1" descr="https://fsd.kopilkaurokov.ru/up/html/2019/06/09/k_5cfcd50b8ee81/5140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6/09/k_5cfcd50b8ee81/51404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72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FC8" w:rsidRDefault="00500FC8" w:rsidP="00DE00E1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52"/>
          <w:szCs w:val="52"/>
          <w:lang w:eastAsia="ru-RU"/>
        </w:rPr>
      </w:pPr>
    </w:p>
    <w:p w:rsidR="00DE00E1" w:rsidRPr="00DE00E1" w:rsidRDefault="00DE00E1" w:rsidP="00DE00E1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52"/>
          <w:szCs w:val="52"/>
          <w:lang w:eastAsia="ru-RU"/>
        </w:rPr>
      </w:pPr>
      <w:r w:rsidRPr="00DE00E1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52"/>
          <w:szCs w:val="52"/>
          <w:lang w:eastAsia="ru-RU"/>
        </w:rPr>
        <w:t>Скоро в школу</w:t>
      </w:r>
    </w:p>
    <w:p w:rsidR="00DE00E1" w:rsidRDefault="00DE00E1" w:rsidP="00DE00E1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0E1" w:rsidRPr="00DE00E1" w:rsidRDefault="00DE00E1" w:rsidP="00DE00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этапе подготовки:</w:t>
      </w:r>
    </w:p>
    <w:p w:rsidR="00DE00E1" w:rsidRPr="00DE00E1" w:rsidRDefault="00DE00E1" w:rsidP="00DE00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Избегайте чрезмерных требований</w:t>
      </w:r>
    </w:p>
    <w:p w:rsidR="00DE00E1" w:rsidRPr="00DE00E1" w:rsidRDefault="00DE00E1" w:rsidP="00DE00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Предоставляйте право на ошибку</w:t>
      </w:r>
    </w:p>
    <w:p w:rsidR="00DE00E1" w:rsidRPr="00DE00E1" w:rsidRDefault="00DE00E1" w:rsidP="00DE00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думайте за ребёнка</w:t>
      </w:r>
    </w:p>
    <w:p w:rsidR="00DE00E1" w:rsidRPr="00DE00E1" w:rsidRDefault="00DE00E1" w:rsidP="00DE00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перегружайте ребёнка</w:t>
      </w:r>
    </w:p>
    <w:p w:rsidR="00DE00E1" w:rsidRPr="00DE00E1" w:rsidRDefault="00DE00E1" w:rsidP="00DE00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Устраивайте ребенку маленькие праздники</w:t>
      </w:r>
    </w:p>
    <w:p w:rsidR="00DE00E1" w:rsidRPr="00DE00E1" w:rsidRDefault="00DE00E1" w:rsidP="00DE00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E1" w:rsidRPr="002C562E" w:rsidRDefault="00DE00E1" w:rsidP="00DE00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2C562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«Как вызвать у ребенка интерес к обучению в школе?»</w:t>
      </w:r>
    </w:p>
    <w:p w:rsidR="00DE00E1" w:rsidRPr="00DE00E1" w:rsidRDefault="00DE00E1" w:rsidP="00DE00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</w:p>
    <w:p w:rsidR="00DE00E1" w:rsidRPr="00DE00E1" w:rsidRDefault="00DE00E1" w:rsidP="00500FC8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Расскажите ребенку о своих школьных годах.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Такие беседы помогут вызвать интерес к школе и нейтрализовать возможные страхи. Поделитесь с ребенком своими воспоминаниями о любимых учителях и предметах, о школьных достижениях (участие в олимпиадах или победе на школьном конкурсе), посмотрите вместе с ним свои школьные фотографии. Важно сформировать у него отношение к школе как к важному и интересному этапу жизни.</w:t>
      </w:r>
    </w:p>
    <w:p w:rsidR="00DE00E1" w:rsidRP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Организуйте дома рабочее место для будущего школьника. 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родителей: «Ты – будущий первоклассник, мы вместе подготовим тебе стол для занятий. Освободи часть полок от игрушек и выбери, где будут лежать твои учебники, карандаши и ручки». В результате ребенок поймет, что отношение к учебе в школе отличается от отношения к посещению детского сада.</w:t>
      </w:r>
    </w:p>
    <w:p w:rsidR="00DE00E1" w:rsidRP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Поиграйте с ребенком в «школу наоборот»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будет учителем, а мама (папа, бабушка) – прилежными и не очень прилежными учениками. «Учитель» дает задание нарисовать корабль (цифры, буквы и т.п.). Прилежные «ученики» стараются рисовать аккуратно, а </w:t>
      </w:r>
      <w:proofErr w:type="gramStart"/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нерадивый</w:t>
      </w:r>
      <w:proofErr w:type="gramEnd"/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выкрикивает с места: «А я не умею! Я хочу домой к маме!» Важно побудить ребенка к принятию взрослой роли учителя: «Сейчас у нас урок, он закончится через 15 минут, и ты пойдешь домой. А пока постарайся нарисовать аккуратно». Важно помочь ребенку адекватно оценить поведение и успехи «учеников». Безусловно, такая игра потребует творческого подхода к общению с ребенком.</w:t>
      </w:r>
    </w:p>
    <w:p w:rsidR="00DE00E1" w:rsidRP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Отмечайте любой успех ребенка на занятиях. 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ощущения успеха мотивация ребенка к учебе пропадает. Оценивая свои результаты как неудачные, он рано или поздно потеряет интерес к этой деятельности. Чтобы ребенок не утратил желание учиться при первых же трудностях, с которыми ему неизбежно придется столкнуться, очень важно подчеркивать и отмечать его успехи в учебе. Это должны делать именно родители. Если у ребенка что-то не получается и даже если объективно хвалить его не за что, то надо непременно похвалить за старание: «Молодец, ты старался, в следующий раз у тебя обязательно все получится»!</w:t>
      </w:r>
    </w:p>
    <w:p w:rsidR="00DE00E1" w:rsidRPr="00DE00E1" w:rsidRDefault="00DE00E1" w:rsidP="00DE00E1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0E1" w:rsidRPr="00DE00E1" w:rsidRDefault="00DE00E1" w:rsidP="00DE00E1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0E1" w:rsidRPr="00DE00E1" w:rsidRDefault="00DE00E1" w:rsidP="00DE00E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C562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РОДИТЕЛИ МОГУТ ПОМОЧЬ РЕБЁНКУ ИЗБЕЖАТЬ НЕКОТОРЫХ ТРУДНОСТЕЙ?</w:t>
      </w:r>
    </w:p>
    <w:p w:rsidR="00DE00E1" w:rsidRPr="00DE00E1" w:rsidRDefault="00DE00E1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Организуйте распорядок дня:</w:t>
      </w:r>
    </w:p>
    <w:p w:rsidR="00DE00E1" w:rsidRPr="00DE00E1" w:rsidRDefault="00DE00E1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стабильный режим дня;</w:t>
      </w:r>
    </w:p>
    <w:p w:rsidR="00DE00E1" w:rsidRPr="00DE00E1" w:rsidRDefault="00DE00E1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полноценный сон;</w:t>
      </w:r>
    </w:p>
    <w:p w:rsidR="00500FC8" w:rsidRDefault="00DE00E1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прогулки на воздухе.</w:t>
      </w:r>
    </w:p>
    <w:p w:rsidR="00DE00E1" w:rsidRPr="00DE00E1" w:rsidRDefault="00DE00E1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Формируйте у ребенка умения общаться</w:t>
      </w:r>
    </w:p>
    <w:p w:rsidR="00DE00E1" w:rsidRPr="00DE00E1" w:rsidRDefault="00DE00E1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DE00E1" w:rsidRPr="00DE00E1" w:rsidRDefault="00DE00E1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Уделите особое внимание развитию произвольности</w:t>
      </w:r>
    </w:p>
    <w:p w:rsidR="00DE00E1" w:rsidRPr="00DE00E1" w:rsidRDefault="00DE00E1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500FC8" w:rsidRDefault="00500FC8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C8" w:rsidRDefault="00500FC8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-540385</wp:posOffset>
            </wp:positionV>
            <wp:extent cx="7595235" cy="10720070"/>
            <wp:effectExtent l="19050" t="0" r="5715" b="0"/>
            <wp:wrapNone/>
            <wp:docPr id="2" name="Рисунок 1" descr="https://fsd.kopilkaurokov.ru/up/html/2019/06/09/k_5cfcd50b8ee81/5140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6/09/k_5cfcd50b8ee81/51404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72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FC8" w:rsidRDefault="00500FC8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C8" w:rsidRDefault="00500FC8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C8" w:rsidRDefault="00500FC8" w:rsidP="00DE00E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0E1" w:rsidRPr="00DE00E1" w:rsidRDefault="00DE00E1" w:rsidP="00500FC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="00500FC8" w:rsidRPr="00500FC8">
        <w:rPr>
          <w:rFonts w:ascii="Times New Roman" w:eastAsia="Times New Roman" w:hAnsi="Times New Roman" w:cs="Times New Roman"/>
          <w:b/>
          <w:bCs/>
          <w:i/>
          <w:noProof/>
          <w:color w:val="0070C0"/>
          <w:kern w:val="36"/>
          <w:sz w:val="52"/>
          <w:szCs w:val="52"/>
          <w:lang w:eastAsia="ru-RU"/>
        </w:rPr>
        <w:t xml:space="preserve"> </w:t>
      </w:r>
      <w:r w:rsidRPr="00DE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Ежедневно занимайтесь интеллектуальным развитием ребенка</w:t>
      </w:r>
    </w:p>
    <w:p w:rsidR="00DE00E1" w:rsidRPr="00DE00E1" w:rsidRDefault="00500FC8" w:rsidP="00500FC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прогулок 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наблюдайте изменения в природе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внимания на различные явления природы (дождь, снег, радуга, листопад, туман, ветер, тучи, буря, рассвет, закат).</w:t>
      </w:r>
      <w:proofErr w:type="gramEnd"/>
    </w:p>
    <w:p w:rsidR="00DE00E1" w:rsidRPr="00DE00E1" w:rsidRDefault="00500FC8" w:rsidP="00500FC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Выучите 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названия времен года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Тренируйте умения определять время года на улице и картинках.</w:t>
      </w:r>
    </w:p>
    <w:p w:rsidR="00DE00E1" w:rsidRPr="00DE00E1" w:rsidRDefault="00DE00E1" w:rsidP="00500FC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лото и книги, учите с ребенком названия: диких и домашних животных, птиц, полевых и садовых цветов, деревьев, предметов посуды, предметов мебели, одежды, головных уборов, видов обуви, игрушек, школьных принадлежностей, частей тела, названия городов, названия любимых сказок и их героев.</w:t>
      </w:r>
      <w:proofErr w:type="gramEnd"/>
    </w:p>
    <w:p w:rsidR="00DE00E1" w:rsidRPr="00DE00E1" w:rsidRDefault="00DE00E1" w:rsidP="00500FC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500FC8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Внимание! Ребенок 6-7 лет не может работать долго. Потому все занятия должны быть рассчитаны на 20-25 минут. Потом он должен отдохнуть, отвлечься.</w:t>
      </w:r>
    </w:p>
    <w:p w:rsidR="00DE00E1" w:rsidRDefault="00500FC8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.Развивайте связную речь детей.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0E1" w:rsidRP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пересказывать сказки, содержания мультфильмов.</w:t>
      </w:r>
    </w:p>
    <w:p w:rsidR="00DE00E1" w:rsidRP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Составляйте рассказы по картинкам.</w:t>
      </w:r>
    </w:p>
    <w:p w:rsidR="00DE00E1" w:rsidRP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Следите за правильным произношением и дикцией детей. Проговаривайте скороговорки.</w:t>
      </w:r>
    </w:p>
    <w:p w:rsidR="00DE00E1" w:rsidRPr="00DE00E1" w:rsidRDefault="00500FC8" w:rsidP="00500FC8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Научите ребёнка пользоваться ножницами и клеем.</w:t>
      </w:r>
    </w:p>
    <w:p w:rsidR="00DE00E1" w:rsidRPr="00DE00E1" w:rsidRDefault="00500FC8" w:rsidP="00500FC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Знакомьте ребенка 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буквами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печатным изображением, а так же звуком, обозначающим конкретную букву.</w:t>
      </w:r>
    </w:p>
    <w:p w:rsidR="00DE00E1" w:rsidRPr="00DE00E1" w:rsidRDefault="00500FC8" w:rsidP="00500FC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ребенка различать и правильно называть основные 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геометрические фигуры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(круг, квадрат, треугольник, прямоугольник), сравнивать и различать предметы по величине (больший, меньший) и цвету.</w:t>
      </w:r>
    </w:p>
    <w:p w:rsidR="00DE00E1" w:rsidRPr="00DE00E1" w:rsidRDefault="00500FC8" w:rsidP="00500FC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ребенка 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считать до 10 и обратно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сравнивать количество предметов (больше, меньше, столько же). Познакомьте с изображением цифр (не надо учить их писать, только знать).</w:t>
      </w:r>
    </w:p>
    <w:p w:rsidR="00DE00E1" w:rsidRPr="00DE00E1" w:rsidRDefault="00500FC8" w:rsidP="00500FC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определять 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 предметов на плоскости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знать слова, обозначающие местоположение и правильно понимать их значения: впереди, сзади, справа, слева, сверху, над, под, за, перед.</w:t>
      </w:r>
      <w:proofErr w:type="gramEnd"/>
    </w:p>
    <w:p w:rsidR="00DE00E1" w:rsidRDefault="00500FC8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Развитию мелкой моторики руки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помогут</w:t>
      </w:r>
      <w:r w:rsid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рисование, </w:t>
      </w:r>
    </w:p>
    <w:p w:rsid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штриховка, </w:t>
      </w:r>
    </w:p>
    <w:p w:rsid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раскрашивание (но небольших поверхностей), </w:t>
      </w:r>
    </w:p>
    <w:p w:rsid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бусинок, пуговиц,</w:t>
      </w:r>
    </w:p>
    <w:p w:rsid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лепка, </w:t>
      </w:r>
    </w:p>
    <w:p w:rsid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вслепую формы предметов (сначала самых простых, потом можно усложнять), </w:t>
      </w:r>
    </w:p>
    <w:p w:rsidR="00DE00E1" w:rsidRPr="00DE00E1" w:rsidRDefault="00DE00E1" w:rsidP="00500FC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мелкими предметами (мозаика).</w:t>
      </w:r>
    </w:p>
    <w:p w:rsidR="00DE00E1" w:rsidRPr="00DE00E1" w:rsidRDefault="00DE00E1" w:rsidP="00500FC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500FC8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DE00E1" w:rsidRPr="00DE00E1" w:rsidRDefault="00500FC8" w:rsidP="00500FC8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</w:t>
      </w:r>
      <w:r w:rsid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DE00E1" w:rsidRPr="00DE00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Копируйте фигуры</w:t>
      </w:r>
      <w:r w:rsidR="00DE00E1" w:rsidRPr="00DE00E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DE00E1" w:rsidRPr="00500FC8" w:rsidRDefault="00DE00E1" w:rsidP="00500FC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500FC8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Внимание! </w:t>
      </w:r>
      <w:proofErr w:type="gramStart"/>
      <w:r w:rsidRPr="00500FC8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При выполнении графических заданий важны не быстрота, не количество сделанного, а точность выполнения - даже самых простых упражнений.</w:t>
      </w:r>
      <w:proofErr w:type="gramEnd"/>
      <w:r w:rsidRPr="00500FC8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 Не переходите к следующим заданиям, если не освоено предыдущее (линии должны быть четкими, ровными, уверенными)</w:t>
      </w:r>
      <w:r w:rsidRPr="00DE00E1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.</w:t>
      </w:r>
    </w:p>
    <w:p w:rsidR="0006462E" w:rsidRPr="00500FC8" w:rsidRDefault="0006462E" w:rsidP="0006462E">
      <w:pPr>
        <w:pStyle w:val="a4"/>
        <w:spacing w:before="0" w:beforeAutospacing="0" w:after="0" w:afterAutospacing="0"/>
        <w:ind w:left="4253" w:right="-284"/>
        <w:rPr>
          <w:bCs/>
          <w:i/>
          <w:color w:val="000000"/>
          <w:sz w:val="16"/>
          <w:szCs w:val="16"/>
        </w:rPr>
      </w:pPr>
    </w:p>
    <w:p w:rsidR="0006462E" w:rsidRDefault="0006462E" w:rsidP="00500FC8">
      <w:pPr>
        <w:pStyle w:val="a4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  <w:r w:rsidRPr="007D17DF">
        <w:rPr>
          <w:bCs/>
          <w:i/>
          <w:color w:val="000000"/>
          <w:sz w:val="28"/>
          <w:szCs w:val="28"/>
        </w:rPr>
        <w:t xml:space="preserve">Консультацию подготовила: </w:t>
      </w:r>
    </w:p>
    <w:p w:rsidR="0006462E" w:rsidRPr="007D17DF" w:rsidRDefault="0006462E" w:rsidP="00500FC8">
      <w:pPr>
        <w:pStyle w:val="a4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  <w:r w:rsidRPr="007D17DF">
        <w:rPr>
          <w:bCs/>
          <w:i/>
          <w:color w:val="000000"/>
          <w:sz w:val="28"/>
          <w:szCs w:val="28"/>
        </w:rPr>
        <w:t>педагог-психолог МДОУ «Детский сад № 9»</w:t>
      </w:r>
    </w:p>
    <w:p w:rsidR="00286706" w:rsidRPr="00500FC8" w:rsidRDefault="0006462E" w:rsidP="00500FC8">
      <w:pPr>
        <w:pStyle w:val="a4"/>
        <w:spacing w:before="0" w:beforeAutospacing="0" w:after="0" w:afterAutospacing="0"/>
        <w:ind w:left="4253" w:right="-284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Шапкина Н.Г.</w:t>
      </w:r>
    </w:p>
    <w:sectPr w:rsidR="00286706" w:rsidRPr="00500FC8" w:rsidSect="00500F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D96"/>
    <w:multiLevelType w:val="multilevel"/>
    <w:tmpl w:val="58B2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E00E1"/>
    <w:rsid w:val="0006462E"/>
    <w:rsid w:val="00286706"/>
    <w:rsid w:val="002C562E"/>
    <w:rsid w:val="00500FC8"/>
    <w:rsid w:val="00DE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06"/>
  </w:style>
  <w:style w:type="paragraph" w:styleId="1">
    <w:name w:val="heading 1"/>
    <w:basedOn w:val="a"/>
    <w:link w:val="10"/>
    <w:uiPriority w:val="9"/>
    <w:qFormat/>
    <w:rsid w:val="00DE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DE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00E1"/>
    <w:rPr>
      <w:b/>
      <w:bCs/>
    </w:rPr>
  </w:style>
  <w:style w:type="paragraph" w:styleId="a4">
    <w:name w:val="Normal (Web)"/>
    <w:basedOn w:val="a"/>
    <w:unhideWhenUsed/>
    <w:rsid w:val="00DE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0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2020-04-27T12:35:00Z</dcterms:created>
  <dcterms:modified xsi:type="dcterms:W3CDTF">2020-04-27T13:03:00Z</dcterms:modified>
</cp:coreProperties>
</file>