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AD" w:rsidRPr="00454BAD" w:rsidRDefault="00454BAD" w:rsidP="00454BA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</w:pPr>
      <w:bookmarkStart w:id="0" w:name="_GoBack"/>
      <w:r w:rsidRPr="00454BAD"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  <w:t>«Учите детей любить животных»</w:t>
      </w:r>
    </w:p>
    <w:bookmarkEnd w:id="0"/>
    <w:p w:rsidR="00454BAD" w:rsidRPr="00827D5A" w:rsidRDefault="00454BAD" w:rsidP="00454B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Различные животные всегда привлекают внимание детей </w:t>
      </w:r>
      <w:proofErr w:type="spellStart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свoей</w:t>
      </w:r>
      <w:proofErr w:type="spellEnd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подвижностью. Чаще всего дети замечают ярких, с яркой окраской и довольно красивых жив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отных, а так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 животных, которые издают какие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либо приятные и громкие звук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и. Часто дети спешат рассказать, 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o по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вадках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свoего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домашнего попугая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«Он будит по утрам маму и папу, знает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его зовут». Интересные впечатления приобретают дошкольники во время ухода за животными и в процессе общения с ними. Все эти впечатления ребенка долго сохраняются в его памяти, оставляют хорошие воспоминания и добрые чувства.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Заметив животное, ребёнок оживляется, показывает свои эмоции. Эти эмоции являются признаком возникающего познавательного интереса ко всему живому в природе. И данный интерес необходимо различно поддерживать.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Первое общение с животными у большинства из детей вызывает огромный интерес. Очень часто дети начинают «навязывать» какому-либо животному свои действия. Вот пример, ребенок заставляет хомяка заползти в клетку. При этом зверек упирается. В данном случае нужно объяснять ребенку, что это животное пугается, поэтому и не идет в клетку, что животные не всегда могут делать то, что хочется детям. Их нельзя дергать, толкать. Надо говорить детям, что все это только пугает животных.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этих случаях, чтобы вызвать животное из клетки, можно предложить вкусную для животного еду или лакомство и избежать рук.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Родители должны сначала сами проявлять гуманное отношение к животным, а потом уже и воспитывать это качество у своих детей. Встречаются люди, которые испытывают брезгливость при виде всяческих червяков, лягушек, и испытывают чувство страха при виде змеи. Но этого нельзя делать в присутствии ребенка. Ведь переданное от вас детям отрицательное отношение к данным представителям животной фауны влечёт за собой стремление их уничтожить. Если ваш ребёнок увидел какое-то животное, нужно обратить его внимание на окрас животного, на особенности его внешнего вида, рассказать о месте обитания, чем данное животное питается, в общем, нужно познакомить ребенка с животным. Ребёнку нужно внушить, что животное «хорошее», что его бить нельзя (ему ведь больно). Это поможет детям чувствовать, ощущать и понимать состояние любого живого существа. Они лучше поймут необходимость действий, которые нужны для существования животного.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Умелая организация </w:t>
      </w:r>
      <w:proofErr w:type="spellStart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рабoты</w:t>
      </w:r>
      <w:proofErr w:type="spellEnd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детьми по </w:t>
      </w:r>
      <w:proofErr w:type="spellStart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ухoду</w:t>
      </w:r>
      <w:proofErr w:type="spellEnd"/>
      <w:r w:rsidRPr="00827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живыми существами позволит родителям решить задачу воспитания у детей гуманного, заботливого отношения к животным и бережного отношения к природе.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27D5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 если у ребёнка будут все необходимые знания, он вырастет экологически грамотным человеком.</w:t>
      </w:r>
    </w:p>
    <w:p w:rsidR="00454BAD" w:rsidRPr="00827D5A" w:rsidRDefault="00454BAD" w:rsidP="00454B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7D5A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Воспитывайте своих детей правильно!</w:t>
      </w:r>
    </w:p>
    <w:p w:rsidR="00D74145" w:rsidRDefault="00454BAD"/>
    <w:sectPr w:rsidR="00D74145" w:rsidSect="00454BAD">
      <w:pgSz w:w="11906" w:h="16838"/>
      <w:pgMar w:top="720" w:right="720" w:bottom="720" w:left="720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C"/>
    <w:rsid w:val="0015604C"/>
    <w:rsid w:val="001D1A48"/>
    <w:rsid w:val="0025219C"/>
    <w:rsid w:val="004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58B1-FF1C-4E56-998E-E1C9017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diakov.net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2020-04-09T12:03:00Z</dcterms:created>
  <dcterms:modified xsi:type="dcterms:W3CDTF">2020-04-09T12:04:00Z</dcterms:modified>
</cp:coreProperties>
</file>